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E3A3A" w14:textId="79155C4C" w:rsidR="0016114C" w:rsidRDefault="0016114C" w:rsidP="0016114C">
      <w:pPr>
        <w:ind w:firstLine="240"/>
      </w:pPr>
      <w:r>
        <w:rPr>
          <w:rFonts w:hint="eastAsia"/>
        </w:rPr>
        <w:t>カーボンバリュー研究拠点</w:t>
      </w:r>
      <w:r w:rsidR="00AA55C0">
        <w:rPr>
          <w:rFonts w:hint="eastAsia"/>
        </w:rPr>
        <w:t>（</w:t>
      </w:r>
      <w:r w:rsidR="00AA55C0">
        <w:t>Carbon Value Research Center</w:t>
      </w:r>
      <w:r w:rsidR="00AA55C0">
        <w:rPr>
          <w:rFonts w:hint="eastAsia"/>
        </w:rPr>
        <w:t>）</w:t>
      </w:r>
      <w:r>
        <w:rPr>
          <w:rFonts w:hint="eastAsia"/>
        </w:rPr>
        <w:t>は，東京理科大学の教員が持っているサイエンス・テクノロジーを駆使し，さらには外部機関との連携・共同研究により，人工光合成などのカーボンニュートラルに寄与する本質的な要素科学技術の開発</w:t>
      </w:r>
      <w:r w:rsidR="009D493A">
        <w:rPr>
          <w:rFonts w:hint="eastAsia"/>
        </w:rPr>
        <w:t>することを目的としています。その成果を</w:t>
      </w:r>
      <w:r w:rsidR="0040245A">
        <w:rPr>
          <w:rFonts w:hint="eastAsia"/>
        </w:rPr>
        <w:t>トータルシステムに社会実装し</w:t>
      </w:r>
      <w:r>
        <w:rPr>
          <w:rFonts w:hint="eastAsia"/>
        </w:rPr>
        <w:t>，地球が抱えている資源・エネルギー・環境問題の解決に貢献</w:t>
      </w:r>
      <w:r w:rsidR="009D493A">
        <w:rPr>
          <w:rFonts w:hint="eastAsia"/>
        </w:rPr>
        <w:t>していきます</w:t>
      </w:r>
      <w:r>
        <w:rPr>
          <w:rFonts w:hint="eastAsia"/>
        </w:rPr>
        <w:t>。</w:t>
      </w:r>
    </w:p>
    <w:p w14:paraId="0021E441" w14:textId="77777777" w:rsidR="0016114C" w:rsidRPr="0016114C" w:rsidRDefault="0016114C" w:rsidP="00B7096C">
      <w:pPr>
        <w:ind w:firstLine="240"/>
      </w:pPr>
    </w:p>
    <w:p w14:paraId="485F9935" w14:textId="2682B9E2" w:rsidR="00B7096C" w:rsidRDefault="00B7096C" w:rsidP="00B7096C">
      <w:pPr>
        <w:ind w:firstLine="240"/>
      </w:pPr>
      <w:r>
        <w:rPr>
          <w:rFonts w:hint="eastAsia"/>
        </w:rPr>
        <w:t>カーボンニュートラル（炭素排出量を実質ゼロにする概念）に向けた多くの取り組みが，世界中でなされています。カーボンニュートラルを達成するためには，</w:t>
      </w:r>
      <w:r w:rsidR="00B17274">
        <w:rPr>
          <w:rFonts w:hint="eastAsia"/>
        </w:rPr>
        <w:t>再生可能エネルギーを使う</w:t>
      </w:r>
      <w:r>
        <w:rPr>
          <w:rFonts w:hint="eastAsia"/>
        </w:rPr>
        <w:t>ことが大前提となります。これは，人類が抱えている資源・エネルギー・環境問題の解決にもつながります。</w:t>
      </w:r>
    </w:p>
    <w:p w14:paraId="07CAD2EB" w14:textId="77777777" w:rsidR="00B7096C" w:rsidRDefault="00B7096C" w:rsidP="0016114C">
      <w:pPr>
        <w:ind w:firstLineChars="41" w:firstLine="98"/>
      </w:pPr>
    </w:p>
    <w:p w14:paraId="1A83B7C3" w14:textId="7C0D737A" w:rsidR="00025DEA" w:rsidRDefault="0016114C" w:rsidP="008A577C">
      <w:pPr>
        <w:ind w:firstLine="240"/>
      </w:pPr>
      <w:r>
        <w:rPr>
          <w:rFonts w:hint="eastAsia"/>
        </w:rPr>
        <w:t>再生可能エネルギー利用というと，ほとんどの人が太陽光発電や風力発電を思い浮かべることでしょう。ここで，</w:t>
      </w:r>
      <w:r w:rsidR="00025DEA">
        <w:rPr>
          <w:rFonts w:hint="eastAsia"/>
        </w:rPr>
        <w:t>われわれの生活</w:t>
      </w:r>
      <w:r>
        <w:rPr>
          <w:rFonts w:hint="eastAsia"/>
        </w:rPr>
        <w:t>を振り返ってみると</w:t>
      </w:r>
      <w:r w:rsidR="00025DEA">
        <w:rPr>
          <w:rFonts w:hint="eastAsia"/>
        </w:rPr>
        <w:t>，電気</w:t>
      </w:r>
      <w:r>
        <w:rPr>
          <w:rFonts w:hint="eastAsia"/>
        </w:rPr>
        <w:t>エネルギー</w:t>
      </w:r>
      <w:r w:rsidR="00025DEA">
        <w:rPr>
          <w:rFonts w:hint="eastAsia"/>
        </w:rPr>
        <w:t>のみならず，燃料（</w:t>
      </w:r>
      <w:r>
        <w:rPr>
          <w:rFonts w:hint="eastAsia"/>
        </w:rPr>
        <w:t>化学</w:t>
      </w:r>
      <w:r w:rsidR="00025DEA">
        <w:rPr>
          <w:rFonts w:hint="eastAsia"/>
        </w:rPr>
        <w:t>エネルギー）や化成品などの物質も不可欠です。</w:t>
      </w:r>
      <w:r>
        <w:rPr>
          <w:rFonts w:hint="eastAsia"/>
        </w:rPr>
        <w:t>これらの物質</w:t>
      </w:r>
      <w:r w:rsidR="00025DEA">
        <w:rPr>
          <w:rFonts w:hint="eastAsia"/>
        </w:rPr>
        <w:t>を合成するためには，水素（</w:t>
      </w:r>
      <w:r w:rsidR="00025DEA">
        <w:t>H</w:t>
      </w:r>
      <w:r w:rsidR="00025DEA">
        <w:rPr>
          <w:rFonts w:hint="eastAsia"/>
        </w:rPr>
        <w:t>）や炭素</w:t>
      </w:r>
      <w:r w:rsidR="00025DEA">
        <w:t>（C</w:t>
      </w:r>
      <w:r w:rsidR="00025DEA">
        <w:rPr>
          <w:rFonts w:hint="eastAsia"/>
        </w:rPr>
        <w:t>）</w:t>
      </w:r>
      <w:r>
        <w:rPr>
          <w:rFonts w:hint="eastAsia"/>
        </w:rPr>
        <w:t>が主</w:t>
      </w:r>
      <w:r w:rsidR="00025DEA">
        <w:rPr>
          <w:rFonts w:hint="eastAsia"/>
        </w:rPr>
        <w:t>原料</w:t>
      </w:r>
      <w:r>
        <w:rPr>
          <w:rFonts w:hint="eastAsia"/>
        </w:rPr>
        <w:t>として</w:t>
      </w:r>
      <w:r w:rsidR="00025DEA">
        <w:rPr>
          <w:rFonts w:hint="eastAsia"/>
        </w:rPr>
        <w:t>必要です。</w:t>
      </w:r>
      <w:r>
        <w:rPr>
          <w:rFonts w:hint="eastAsia"/>
        </w:rPr>
        <w:t>ここで，</w:t>
      </w:r>
      <w:r w:rsidR="00025DEA">
        <w:rPr>
          <w:rFonts w:hint="eastAsia"/>
        </w:rPr>
        <w:t>カーボンニュートラルを実現するためには，</w:t>
      </w:r>
      <w:r w:rsidR="008A577C">
        <w:rPr>
          <w:rFonts w:hint="eastAsia"/>
        </w:rPr>
        <w:t>水（</w:t>
      </w:r>
      <w:r w:rsidR="008A577C">
        <w:t>H2O</w:t>
      </w:r>
      <w:r w:rsidR="008A577C">
        <w:rPr>
          <w:rFonts w:hint="eastAsia"/>
        </w:rPr>
        <w:t>）を水素源，</w:t>
      </w:r>
      <w:r w:rsidR="00025DEA">
        <w:rPr>
          <w:rFonts w:hint="eastAsia"/>
        </w:rPr>
        <w:t>二酸化炭素（</w:t>
      </w:r>
      <w:r w:rsidR="00025DEA">
        <w:t>CO</w:t>
      </w:r>
      <w:r w:rsidR="00025DEA">
        <w:rPr>
          <w:rFonts w:hint="eastAsia"/>
        </w:rPr>
        <w:t>2）を炭素源に用いることが</w:t>
      </w:r>
      <w:r>
        <w:rPr>
          <w:rFonts w:hint="eastAsia"/>
        </w:rPr>
        <w:t>必須です</w:t>
      </w:r>
      <w:r w:rsidR="00025DEA">
        <w:rPr>
          <w:rFonts w:hint="eastAsia"/>
        </w:rPr>
        <w:t>。すなわち，二酸化炭素を</w:t>
      </w:r>
      <w:r>
        <w:rPr>
          <w:rFonts w:hint="eastAsia"/>
        </w:rPr>
        <w:t>炭素原料とし</w:t>
      </w:r>
      <w:r w:rsidR="00025DEA">
        <w:rPr>
          <w:rFonts w:hint="eastAsia"/>
        </w:rPr>
        <w:t>て</w:t>
      </w:r>
      <w:r>
        <w:rPr>
          <w:rFonts w:hint="eastAsia"/>
        </w:rPr>
        <w:t>，ガソリンやジェット</w:t>
      </w:r>
      <w:r w:rsidR="00025DEA">
        <w:rPr>
          <w:rFonts w:hint="eastAsia"/>
        </w:rPr>
        <w:t>燃料</w:t>
      </w:r>
      <w:r>
        <w:rPr>
          <w:rFonts w:hint="eastAsia"/>
        </w:rPr>
        <w:t>，</w:t>
      </w:r>
      <w:r w:rsidR="00025DEA">
        <w:rPr>
          <w:rFonts w:hint="eastAsia"/>
        </w:rPr>
        <w:t>オレフィンやアルコールなどの化成品原料など</w:t>
      </w:r>
      <w:r>
        <w:rPr>
          <w:rFonts w:hint="eastAsia"/>
        </w:rPr>
        <w:t>，</w:t>
      </w:r>
      <w:r w:rsidR="00000180">
        <w:rPr>
          <w:rFonts w:hint="eastAsia"/>
        </w:rPr>
        <w:t>価値の高い物質</w:t>
      </w:r>
      <w:r w:rsidR="00025DEA">
        <w:rPr>
          <w:rFonts w:hint="eastAsia"/>
        </w:rPr>
        <w:t>を合成すること</w:t>
      </w:r>
      <w:r w:rsidR="00000180">
        <w:rPr>
          <w:rFonts w:hint="eastAsia"/>
        </w:rPr>
        <w:t>（カーボンバリュー）</w:t>
      </w:r>
      <w:r w:rsidR="00025DEA">
        <w:rPr>
          <w:rFonts w:hint="eastAsia"/>
        </w:rPr>
        <w:t>が</w:t>
      </w:r>
      <w:r>
        <w:rPr>
          <w:rFonts w:hint="eastAsia"/>
        </w:rPr>
        <w:t>要求されます</w:t>
      </w:r>
      <w:r w:rsidR="00025DEA">
        <w:rPr>
          <w:rFonts w:hint="eastAsia"/>
        </w:rPr>
        <w:t>。</w:t>
      </w:r>
    </w:p>
    <w:p w14:paraId="7001DB2B" w14:textId="77777777" w:rsidR="0016114C" w:rsidRDefault="0016114C" w:rsidP="008A577C">
      <w:pPr>
        <w:ind w:firstLine="240"/>
      </w:pPr>
    </w:p>
    <w:p w14:paraId="78DDCE82" w14:textId="349B0EAE" w:rsidR="005126E2" w:rsidRDefault="008A577C">
      <w:pPr>
        <w:ind w:firstLine="240"/>
      </w:pPr>
      <w:r>
        <w:rPr>
          <w:rFonts w:hint="eastAsia"/>
        </w:rPr>
        <w:t>カーボンバリュー，すなわち</w:t>
      </w:r>
      <w:r w:rsidR="00000180">
        <w:rPr>
          <w:rFonts w:hint="eastAsia"/>
        </w:rPr>
        <w:t>二酸化炭素</w:t>
      </w:r>
      <w:r>
        <w:rPr>
          <w:rFonts w:hint="eastAsia"/>
        </w:rPr>
        <w:t>を</w:t>
      </w:r>
      <w:r w:rsidR="00000180">
        <w:rPr>
          <w:rFonts w:hint="eastAsia"/>
        </w:rPr>
        <w:t>資源化</w:t>
      </w:r>
      <w:r>
        <w:rPr>
          <w:rFonts w:hint="eastAsia"/>
        </w:rPr>
        <w:t>する</w:t>
      </w:r>
      <w:r w:rsidR="00000180">
        <w:rPr>
          <w:rFonts w:hint="eastAsia"/>
        </w:rPr>
        <w:t>ためには，太陽光などの再生可能エネルギーを用いて，二酸化炭素を還元する</w:t>
      </w:r>
      <w:r w:rsidR="0016114C">
        <w:rPr>
          <w:rFonts w:hint="eastAsia"/>
        </w:rPr>
        <w:t>（電子または水素と反応させる）</w:t>
      </w:r>
      <w:r w:rsidR="00000180">
        <w:rPr>
          <w:rFonts w:hint="eastAsia"/>
        </w:rPr>
        <w:t>科学技術の開発が不可欠です。</w:t>
      </w:r>
      <w:r>
        <w:rPr>
          <w:rFonts w:hint="eastAsia"/>
        </w:rPr>
        <w:t>直接的な二酸化炭素</w:t>
      </w:r>
      <w:r w:rsidR="0016114C">
        <w:rPr>
          <w:rFonts w:hint="eastAsia"/>
        </w:rPr>
        <w:t>還元法</w:t>
      </w:r>
      <w:r>
        <w:rPr>
          <w:rFonts w:hint="eastAsia"/>
        </w:rPr>
        <w:t>として，</w:t>
      </w:r>
      <w:r w:rsidR="00000180">
        <w:rPr>
          <w:rFonts w:hint="eastAsia"/>
        </w:rPr>
        <w:t>光化学的，電気化学的</w:t>
      </w:r>
      <w:r w:rsidR="0016114C">
        <w:rPr>
          <w:rFonts w:hint="eastAsia"/>
        </w:rPr>
        <w:t>な方法</w:t>
      </w:r>
      <w:r w:rsidR="00000180">
        <w:rPr>
          <w:rFonts w:hint="eastAsia"/>
        </w:rPr>
        <w:t>が</w:t>
      </w:r>
      <w:r w:rsidR="0016114C">
        <w:rPr>
          <w:rFonts w:hint="eastAsia"/>
        </w:rPr>
        <w:t>あります</w:t>
      </w:r>
      <w:r w:rsidR="00000180">
        <w:rPr>
          <w:rFonts w:hint="eastAsia"/>
        </w:rPr>
        <w:t>。</w:t>
      </w:r>
      <w:r>
        <w:rPr>
          <w:rFonts w:hint="eastAsia"/>
        </w:rPr>
        <w:t>ここで光は太陽光，電気は再生可能エネルギーを使った発電による</w:t>
      </w:r>
      <w:r w:rsidR="0016114C">
        <w:rPr>
          <w:rFonts w:hint="eastAsia"/>
        </w:rPr>
        <w:t>電気</w:t>
      </w:r>
      <w:r>
        <w:rPr>
          <w:rFonts w:hint="eastAsia"/>
        </w:rPr>
        <w:t>でなくてはなりません。</w:t>
      </w:r>
      <w:r w:rsidR="00000180">
        <w:rPr>
          <w:rFonts w:hint="eastAsia"/>
        </w:rPr>
        <w:t>また，間接的な方法としては，</w:t>
      </w:r>
      <w:r w:rsidR="0016114C">
        <w:rPr>
          <w:rFonts w:hint="eastAsia"/>
        </w:rPr>
        <w:t>再生可能エネルギーを使って水から製造した</w:t>
      </w:r>
      <w:r>
        <w:rPr>
          <w:rFonts w:hint="eastAsia"/>
        </w:rPr>
        <w:t>ソーラー水素</w:t>
      </w:r>
      <w:r w:rsidR="0016114C">
        <w:rPr>
          <w:rFonts w:hint="eastAsia"/>
        </w:rPr>
        <w:t>（グリーン水素）</w:t>
      </w:r>
      <w:r>
        <w:rPr>
          <w:rFonts w:hint="eastAsia"/>
        </w:rPr>
        <w:t>を用いて</w:t>
      </w:r>
      <w:r w:rsidR="0016114C">
        <w:rPr>
          <w:rFonts w:hint="eastAsia"/>
        </w:rPr>
        <w:t>，</w:t>
      </w:r>
      <w:r w:rsidR="00000180">
        <w:rPr>
          <w:rFonts w:hint="eastAsia"/>
        </w:rPr>
        <w:t>二酸化炭素を</w:t>
      </w:r>
      <w:r w:rsidR="0016114C">
        <w:rPr>
          <w:rFonts w:hint="eastAsia"/>
        </w:rPr>
        <w:t>熱</w:t>
      </w:r>
      <w:r>
        <w:rPr>
          <w:rFonts w:hint="eastAsia"/>
        </w:rPr>
        <w:t>触媒的に</w:t>
      </w:r>
      <w:r w:rsidR="00000180">
        <w:rPr>
          <w:rFonts w:hint="eastAsia"/>
        </w:rPr>
        <w:t>還元する方法があります。</w:t>
      </w:r>
    </w:p>
    <w:p w14:paraId="3B8F0440" w14:textId="77777777" w:rsidR="0016114C" w:rsidRPr="0016114C" w:rsidRDefault="0016114C">
      <w:pPr>
        <w:ind w:firstLine="240"/>
      </w:pPr>
    </w:p>
    <w:p w14:paraId="25C8089B" w14:textId="2B75CBE0" w:rsidR="0016114C" w:rsidRDefault="00821F08" w:rsidP="0016114C">
      <w:pPr>
        <w:ind w:firstLineChars="0" w:firstLine="0"/>
      </w:pPr>
      <w:r>
        <w:rPr>
          <w:rFonts w:hint="eastAsia"/>
        </w:rPr>
        <w:t>水素</w:t>
      </w:r>
      <w:r w:rsidR="0016114C">
        <w:rPr>
          <w:rFonts w:hint="eastAsia"/>
        </w:rPr>
        <w:t>というと，</w:t>
      </w:r>
      <w:r>
        <w:rPr>
          <w:rFonts w:hint="eastAsia"/>
        </w:rPr>
        <w:t>燃料電池の燃料</w:t>
      </w:r>
      <w:r w:rsidR="0016114C">
        <w:rPr>
          <w:rFonts w:hint="eastAsia"/>
        </w:rPr>
        <w:t>となるクリーンエネルギーを思い浮かべることでしょう。しかし，水素は</w:t>
      </w:r>
      <w:r>
        <w:rPr>
          <w:rFonts w:hint="eastAsia"/>
        </w:rPr>
        <w:t>化学工業における</w:t>
      </w:r>
      <w:r w:rsidR="0016114C">
        <w:rPr>
          <w:rFonts w:hint="eastAsia"/>
        </w:rPr>
        <w:t>基幹</w:t>
      </w:r>
      <w:r>
        <w:rPr>
          <w:rFonts w:hint="eastAsia"/>
        </w:rPr>
        <w:t>物質として</w:t>
      </w:r>
      <w:r w:rsidR="0016114C">
        <w:rPr>
          <w:rFonts w:hint="eastAsia"/>
        </w:rPr>
        <w:t>も</w:t>
      </w:r>
      <w:r>
        <w:rPr>
          <w:rFonts w:hint="eastAsia"/>
        </w:rPr>
        <w:t>不可欠です。</w:t>
      </w:r>
      <w:r w:rsidR="0016114C">
        <w:rPr>
          <w:rFonts w:hint="eastAsia"/>
        </w:rPr>
        <w:t>水素</w:t>
      </w:r>
      <w:r w:rsidR="0016114C">
        <w:rPr>
          <w:rFonts w:hint="eastAsia"/>
        </w:rPr>
        <w:lastRenderedPageBreak/>
        <w:t>を原料にして，多くの化成品が化学工業的に製造されています。そのもっとも重要なものの一つとして，化学肥料に使われるアンモニアがあります。</w:t>
      </w:r>
      <w:r w:rsidR="00CB79C7">
        <w:rPr>
          <w:rFonts w:hint="eastAsia"/>
        </w:rPr>
        <w:t>化石資源が枯渇して</w:t>
      </w:r>
      <w:r w:rsidR="0016114C">
        <w:rPr>
          <w:rFonts w:hint="eastAsia"/>
        </w:rPr>
        <w:t>水素</w:t>
      </w:r>
      <w:r w:rsidR="00CB79C7">
        <w:rPr>
          <w:rFonts w:hint="eastAsia"/>
        </w:rPr>
        <w:t>が製造できなくなると，化学肥料が作れなくなるのです。</w:t>
      </w:r>
      <w:r w:rsidR="0016114C">
        <w:rPr>
          <w:rFonts w:hint="eastAsia"/>
        </w:rPr>
        <w:t>これは人類にとって危機的な問題になるでしょう。このように，水素</w:t>
      </w:r>
      <w:r w:rsidR="00CB79C7">
        <w:rPr>
          <w:rFonts w:hint="eastAsia"/>
        </w:rPr>
        <w:t>はクリーンエネルギーとしてのみでなく，現在社会の物質を支えるためになくてはならないものです。すなわち，水素</w:t>
      </w:r>
      <w:r w:rsidR="0016114C">
        <w:rPr>
          <w:rFonts w:hint="eastAsia"/>
        </w:rPr>
        <w:t>があれば</w:t>
      </w:r>
      <w:r w:rsidR="00CB79C7">
        <w:rPr>
          <w:rFonts w:hint="eastAsia"/>
        </w:rPr>
        <w:t>，</w:t>
      </w:r>
      <w:r w:rsidR="0016114C">
        <w:rPr>
          <w:rFonts w:hint="eastAsia"/>
        </w:rPr>
        <w:t>なんでもできると言っても過言ではありません。</w:t>
      </w:r>
    </w:p>
    <w:p w14:paraId="58343FAF" w14:textId="77777777" w:rsidR="0016114C" w:rsidRDefault="0016114C" w:rsidP="0016114C">
      <w:pPr>
        <w:ind w:firstLineChars="0" w:firstLine="0"/>
      </w:pPr>
    </w:p>
    <w:p w14:paraId="1621B080" w14:textId="45B8BA78" w:rsidR="00B17274" w:rsidRDefault="0016114C" w:rsidP="0016114C">
      <w:pPr>
        <w:ind w:firstLineChars="0" w:firstLine="0"/>
      </w:pPr>
      <w:r>
        <w:rPr>
          <w:rFonts w:hint="eastAsia"/>
        </w:rPr>
        <w:t>現代社会における工業的水素製造法は，</w:t>
      </w:r>
      <w:r w:rsidR="00821F08">
        <w:rPr>
          <w:rFonts w:hint="eastAsia"/>
        </w:rPr>
        <w:t>水素は，石油，天然ガス，石炭などの化石資源を水と高温下で反応させ</w:t>
      </w:r>
      <w:r>
        <w:rPr>
          <w:rFonts w:hint="eastAsia"/>
        </w:rPr>
        <w:t>る水蒸気改質という方法です</w:t>
      </w:r>
      <w:r w:rsidR="00821F08">
        <w:rPr>
          <w:rFonts w:hint="eastAsia"/>
        </w:rPr>
        <w:t>。しかし，この水素製造法では，化石燃料の枯渇や二酸化炭素排出という問題が</w:t>
      </w:r>
      <w:r w:rsidR="00DE6833">
        <w:rPr>
          <w:rFonts w:hint="eastAsia"/>
        </w:rPr>
        <w:t>依然存在します</w:t>
      </w:r>
      <w:r w:rsidR="00821F08">
        <w:rPr>
          <w:rFonts w:hint="eastAsia"/>
        </w:rPr>
        <w:t>。</w:t>
      </w:r>
      <w:r w:rsidR="00DE6833">
        <w:rPr>
          <w:rFonts w:hint="eastAsia"/>
        </w:rPr>
        <w:t>このようにして得られた水素で燃料電池車を走らせても，環境問題の根本的な解決にはならないのです。</w:t>
      </w:r>
      <w:r>
        <w:rPr>
          <w:rFonts w:hint="eastAsia"/>
        </w:rPr>
        <w:t>そこで，再生可能エネルギーを使い水を原料として水素を製造する技術開発が望まれています。</w:t>
      </w:r>
      <w:r w:rsidR="00AA55C0">
        <w:rPr>
          <w:rFonts w:hint="eastAsia"/>
        </w:rPr>
        <w:t>その科学技術として，</w:t>
      </w:r>
      <w:r w:rsidR="00CB79C7">
        <w:rPr>
          <w:rFonts w:hint="eastAsia"/>
        </w:rPr>
        <w:t>光触媒を使って水を分解して水素を作る人工光合成があります。</w:t>
      </w:r>
    </w:p>
    <w:p w14:paraId="5AD66808" w14:textId="2F46B534" w:rsidR="00B46A14" w:rsidRDefault="00B46A14" w:rsidP="0016114C">
      <w:pPr>
        <w:ind w:firstLineChars="0" w:firstLine="0"/>
      </w:pPr>
    </w:p>
    <w:p w14:paraId="46A25DCA" w14:textId="5DF4D650" w:rsidR="00FE68DF" w:rsidRDefault="00FE68DF" w:rsidP="0016114C">
      <w:pPr>
        <w:ind w:firstLineChars="0" w:firstLine="0"/>
      </w:pPr>
    </w:p>
    <w:p w14:paraId="14CEA34A" w14:textId="565B1AC2" w:rsidR="00FE68DF" w:rsidRDefault="00FE68DF" w:rsidP="0016114C">
      <w:pPr>
        <w:ind w:firstLineChars="0" w:firstLine="0"/>
      </w:pPr>
    </w:p>
    <w:p w14:paraId="001E6C42" w14:textId="2A2BC30B" w:rsidR="00FE68DF" w:rsidRDefault="00FE68DF">
      <w:pPr>
        <w:ind w:firstLine="240"/>
      </w:pPr>
      <w:r>
        <w:br w:type="page"/>
      </w:r>
    </w:p>
    <w:p w14:paraId="6BE65722" w14:textId="441AC548" w:rsidR="00FE68DF" w:rsidRDefault="00FE68DF" w:rsidP="0016114C">
      <w:pPr>
        <w:ind w:firstLineChars="0" w:firstLine="0"/>
      </w:pPr>
      <w:r>
        <w:rPr>
          <w:rFonts w:hint="eastAsia"/>
        </w:rPr>
        <w:lastRenderedPageBreak/>
        <w:t>炭素（カーボン）は身の回りに多様な形で存在する元素である。食べ物をはじめとして人間を含めた生き物の体まで，炭素から成り立っている。このように，われわれにとってなくてはならない価値（バリュー）ある元素である。しかし，その炭素から成り立っている二酸化炭素（</w:t>
      </w:r>
      <w:r>
        <w:t>CO</w:t>
      </w:r>
      <w:r>
        <w:rPr>
          <w:rFonts w:hint="eastAsia"/>
        </w:rPr>
        <w:t>2）は植物の光合成の原料となり，水と反応して栄養分などの有用な有機物質が合成されている。このように重要な分子である二酸化炭素は，見方を変えると，近年の地球温暖化などの視点から厄介者扱いされている感がある。そのため，地球環境破壊の原因となっている二酸化炭素を減らそうという動きが世界中で叫ばれている。すなわち，「カーボンニュートラル」の実現が望まれている。</w:t>
      </w:r>
    </w:p>
    <w:p w14:paraId="520F3824" w14:textId="77777777" w:rsidR="00B207D1" w:rsidRPr="00B207D1" w:rsidRDefault="00B207D1" w:rsidP="0016114C">
      <w:pPr>
        <w:ind w:firstLineChars="0" w:firstLine="0"/>
        <w:rPr>
          <w:rFonts w:hint="eastAsia"/>
        </w:rPr>
      </w:pPr>
    </w:p>
    <w:p w14:paraId="26EC0CAE" w14:textId="100BB06C" w:rsidR="0075039F" w:rsidRDefault="0075039F" w:rsidP="0016114C">
      <w:pPr>
        <w:ind w:firstLineChars="0" w:firstLine="0"/>
      </w:pPr>
      <w:r>
        <w:rPr>
          <w:rFonts w:hint="eastAsia"/>
        </w:rPr>
        <w:t>本研究拠点では，炭素資源として重要な二酸化炭素を価値のある物質に変換すること，すなわちカーボンバリュー化することにより，過剰に排出される二酸化炭素を有効利用して減らす科学技術を開発することを目的としている。さらには，化石資源を使って結局二酸化炭素を排出する工業プロセスを脱却して，二酸化炭素排出を抑え，さらにはカーボンマイナスとなるような科学技術を開発する。この典型的な科学技術として，再生可能エネルギーを利用した水分解による水素製造がある。その科学プロセスに必要な光触媒や</w:t>
      </w:r>
      <w:r w:rsidR="00B207D1">
        <w:rPr>
          <w:rFonts w:hint="eastAsia"/>
        </w:rPr>
        <w:t>電極触媒・二次電池</w:t>
      </w:r>
      <w:r>
        <w:rPr>
          <w:rFonts w:hint="eastAsia"/>
        </w:rPr>
        <w:t>の開発に重点を置く。さらには，</w:t>
      </w:r>
      <w:r w:rsidR="00B207D1">
        <w:rPr>
          <w:rFonts w:hint="eastAsia"/>
        </w:rPr>
        <w:t>燃料電池やバイオ水素の研究開発も行なっていく。これらの化学プロセスのライフサイクルアセスメント（</w:t>
      </w:r>
      <w:r w:rsidR="00B207D1">
        <w:t>LCA</w:t>
      </w:r>
      <w:r w:rsidR="00B207D1">
        <w:rPr>
          <w:rFonts w:hint="eastAsia"/>
        </w:rPr>
        <w:t>）評価も同時に進めていく。</w:t>
      </w:r>
    </w:p>
    <w:p w14:paraId="6CECC01B" w14:textId="5192C3B1" w:rsidR="00B207D1" w:rsidRDefault="00B207D1" w:rsidP="0016114C">
      <w:pPr>
        <w:ind w:firstLineChars="0" w:firstLine="0"/>
      </w:pPr>
    </w:p>
    <w:p w14:paraId="4B0065ED" w14:textId="77777777" w:rsidR="00B207D1" w:rsidRDefault="00B207D1" w:rsidP="0016114C">
      <w:pPr>
        <w:ind w:firstLineChars="0" w:firstLine="0"/>
      </w:pPr>
      <w:r>
        <w:rPr>
          <w:rFonts w:hint="eastAsia"/>
        </w:rPr>
        <w:t>ライフサイクルアセスメント（</w:t>
      </w:r>
      <w:r>
        <w:t>LCA</w:t>
      </w:r>
      <w:r>
        <w:rPr>
          <w:rFonts w:hint="eastAsia"/>
        </w:rPr>
        <w:t>）</w:t>
      </w:r>
      <w:r>
        <w:rPr>
          <w:rFonts w:hint="eastAsia"/>
        </w:rPr>
        <w:t>：</w:t>
      </w:r>
    </w:p>
    <w:p w14:paraId="066A4F1F" w14:textId="41EA0CF8" w:rsidR="00B207D1" w:rsidRPr="00B207D1" w:rsidRDefault="00B207D1" w:rsidP="0016114C">
      <w:pPr>
        <w:ind w:firstLineChars="0" w:firstLine="0"/>
        <w:rPr>
          <w:rFonts w:hint="eastAsia"/>
        </w:rPr>
      </w:pPr>
      <w:r w:rsidRPr="00B207D1">
        <w:rPr>
          <w:rFonts w:hint="eastAsia"/>
        </w:rPr>
        <w:t>ある製品・サービスのライフサイクル全体（資源採取―原料生産―製品生産―流通・消費―廃棄・リサイクル）又はその特定段階における環境負荷を定量的に評価する手法</w:t>
      </w:r>
    </w:p>
    <w:sectPr w:rsidR="00B207D1" w:rsidRPr="00B207D1" w:rsidSect="0023588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74"/>
    <w:rsid w:val="00000180"/>
    <w:rsid w:val="00025DEA"/>
    <w:rsid w:val="0016114C"/>
    <w:rsid w:val="00235887"/>
    <w:rsid w:val="0040245A"/>
    <w:rsid w:val="005126E2"/>
    <w:rsid w:val="0075039F"/>
    <w:rsid w:val="007A3855"/>
    <w:rsid w:val="00821F08"/>
    <w:rsid w:val="008A577C"/>
    <w:rsid w:val="008E08E4"/>
    <w:rsid w:val="009D493A"/>
    <w:rsid w:val="009F22CE"/>
    <w:rsid w:val="00AA55C0"/>
    <w:rsid w:val="00B17274"/>
    <w:rsid w:val="00B207D1"/>
    <w:rsid w:val="00B46A14"/>
    <w:rsid w:val="00B7096C"/>
    <w:rsid w:val="00BA2AD1"/>
    <w:rsid w:val="00C55A13"/>
    <w:rsid w:val="00CB79C7"/>
    <w:rsid w:val="00DE6833"/>
    <w:rsid w:val="00E16EEE"/>
    <w:rsid w:val="00FE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78132F"/>
  <w14:defaultImageDpi w14:val="32767"/>
  <w15:chartTrackingRefBased/>
  <w15:docId w15:val="{AC1EC165-1B9E-5C40-B853-0A434467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昭彦</dc:creator>
  <cp:keywords/>
  <dc:description/>
  <cp:lastModifiedBy>工藤　昭彦</cp:lastModifiedBy>
  <cp:revision>22</cp:revision>
  <dcterms:created xsi:type="dcterms:W3CDTF">2022-01-04T00:56:00Z</dcterms:created>
  <dcterms:modified xsi:type="dcterms:W3CDTF">2022-02-13T15:21:00Z</dcterms:modified>
</cp:coreProperties>
</file>